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82" w:rsidRDefault="001B3482" w:rsidP="001B3482">
      <w:pPr>
        <w:ind w:left="284" w:right="-568"/>
        <w:rPr>
          <w:rStyle w:val="a3"/>
          <w:rFonts w:ascii="Georgia" w:hAnsi="Georgia"/>
          <w:color w:val="943634"/>
          <w:sz w:val="28"/>
          <w:szCs w:val="28"/>
        </w:rPr>
      </w:pPr>
      <w:r>
        <w:rPr>
          <w:rStyle w:val="a3"/>
          <w:rFonts w:ascii="Georgia" w:hAnsi="Georgia"/>
          <w:color w:val="943634"/>
          <w:sz w:val="28"/>
          <w:szCs w:val="28"/>
        </w:rPr>
        <w:t>прайс-лист на размещение рекламы и изготовление баннеров</w:t>
      </w:r>
    </w:p>
    <w:p w:rsidR="001B3482" w:rsidRDefault="001B3482" w:rsidP="001B3482">
      <w:pPr>
        <w:pStyle w:val="1"/>
      </w:pPr>
      <w:r>
        <w:t>Размещение баннера</w:t>
      </w:r>
    </w:p>
    <w:tbl>
      <w:tblPr>
        <w:tblW w:w="11199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1"/>
        <w:gridCol w:w="3088"/>
      </w:tblGrid>
      <w:tr w:rsidR="001B3482" w:rsidTr="001B3482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Тип баннера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Стоимость</w:t>
            </w:r>
          </w:p>
        </w:tc>
      </w:tr>
      <w:tr w:rsidR="001B3482" w:rsidTr="001B3482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Баннер №</w:t>
            </w:r>
            <w:r w:rsidRPr="001B3482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 xml:space="preserve"> (выводится во всех публикациях)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55383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 w:rsidR="00155383">
              <w:rPr>
                <w:rFonts w:ascii="Georgia" w:hAnsi="Georgia"/>
                <w:sz w:val="24"/>
                <w:szCs w:val="24"/>
                <w:lang w:val="en-US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 xml:space="preserve"> 000 руб. /месяц</w:t>
            </w:r>
          </w:p>
        </w:tc>
      </w:tr>
      <w:tr w:rsidR="001B3482" w:rsidTr="001B3482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Баннер №</w:t>
            </w:r>
            <w:r w:rsidRPr="001B3482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 xml:space="preserve"> (выводится во всех публикациях)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55383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 w:rsidR="00155383"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 xml:space="preserve"> 000 руб. /месяц.</w:t>
            </w:r>
          </w:p>
        </w:tc>
      </w:tr>
      <w:tr w:rsidR="001B3482" w:rsidTr="001B3482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Баннер №</w:t>
            </w:r>
            <w:r w:rsidRPr="001B3482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 xml:space="preserve"> (выводится во всех публикациях)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55383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9</w:t>
            </w:r>
            <w:r w:rsidR="001B348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B3482">
              <w:rPr>
                <w:rFonts w:ascii="Georgia" w:hAnsi="Georgia"/>
                <w:sz w:val="24"/>
                <w:szCs w:val="24"/>
                <w:lang w:val="en-US"/>
              </w:rPr>
              <w:t xml:space="preserve">000 </w:t>
            </w:r>
            <w:r w:rsidR="001B3482">
              <w:rPr>
                <w:rFonts w:ascii="Georgia" w:hAnsi="Georgia"/>
                <w:sz w:val="24"/>
                <w:szCs w:val="24"/>
              </w:rPr>
              <w:t>руб. /месяц.</w:t>
            </w:r>
          </w:p>
        </w:tc>
      </w:tr>
      <w:tr w:rsidR="001B3482" w:rsidTr="001B3482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Баннер №</w:t>
            </w:r>
            <w:r w:rsidRPr="001B3482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 xml:space="preserve"> (выводится во всех публикациях)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55383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 w:rsidR="00155383">
              <w:rPr>
                <w:rFonts w:ascii="Georgia" w:hAnsi="Georgia"/>
                <w:sz w:val="24"/>
                <w:szCs w:val="24"/>
                <w:lang w:val="en-US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000 </w:t>
            </w:r>
            <w:r>
              <w:rPr>
                <w:rFonts w:ascii="Georgia" w:hAnsi="Georgia"/>
                <w:sz w:val="24"/>
                <w:szCs w:val="24"/>
              </w:rPr>
              <w:t>руб. /месяц.</w:t>
            </w:r>
          </w:p>
        </w:tc>
      </w:tr>
      <w:tr w:rsidR="001B3482" w:rsidTr="001B3482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Баннер №</w:t>
            </w:r>
            <w:r w:rsidRPr="001B3482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 xml:space="preserve"> (выводится во всех публикациях)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55383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155383">
              <w:rPr>
                <w:rFonts w:ascii="Georgia" w:hAnsi="Georgia"/>
                <w:sz w:val="24"/>
                <w:szCs w:val="24"/>
                <w:lang w:val="en-US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>000</w:t>
            </w:r>
            <w:r>
              <w:rPr>
                <w:rFonts w:ascii="Georgia" w:hAnsi="Georgia"/>
                <w:sz w:val="24"/>
                <w:szCs w:val="24"/>
              </w:rPr>
              <w:t xml:space="preserve"> руб. /месяц.</w:t>
            </w:r>
          </w:p>
        </w:tc>
      </w:tr>
    </w:tbl>
    <w:p w:rsidR="001B3482" w:rsidRDefault="001B3482" w:rsidP="001B3482">
      <w:pPr>
        <w:ind w:left="284"/>
        <w:rPr>
          <w:rFonts w:ascii="Georgia" w:hAnsi="Georgia"/>
          <w:b/>
          <w:sz w:val="24"/>
          <w:szCs w:val="24"/>
        </w:rPr>
      </w:pPr>
    </w:p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Примечание: </w:t>
      </w:r>
      <w:r>
        <w:rPr>
          <w:rFonts w:ascii="Georgia" w:hAnsi="Georgia"/>
          <w:sz w:val="24"/>
          <w:szCs w:val="24"/>
        </w:rPr>
        <w:t>баннеры №2-6, отображаются во всех публикациях сайта.</w:t>
      </w:r>
    </w:p>
    <w:p w:rsidR="001B3482" w:rsidRDefault="001B3482" w:rsidP="001B3482">
      <w:pPr>
        <w:ind w:left="284"/>
        <w:rPr>
          <w:rFonts w:ascii="Georgia" w:hAnsi="Georgia"/>
          <w:b/>
          <w:sz w:val="24"/>
          <w:szCs w:val="24"/>
        </w:rPr>
      </w:pPr>
    </w:p>
    <w:p w:rsidR="001B3482" w:rsidRDefault="001B3482" w:rsidP="001B3482">
      <w:pPr>
        <w:pStyle w:val="1"/>
      </w:pPr>
      <w:r>
        <w:t>Текстовая реклама</w:t>
      </w:r>
    </w:p>
    <w:tbl>
      <w:tblPr>
        <w:tblW w:w="11199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3119"/>
      </w:tblGrid>
      <w:tr w:rsidR="001B3482" w:rsidTr="001B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Тип статьи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Стоимость</w:t>
            </w:r>
          </w:p>
        </w:tc>
      </w:tr>
      <w:tr w:rsidR="001B3482" w:rsidTr="001B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Рекламная статья (до 3х ссылок на 1 сайт). Статья публикуется на главной странице, потом попадает в архив рубрики, далее остаётся навсегда на сайте.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000 руб.</w:t>
            </w:r>
          </w:p>
        </w:tc>
      </w:tr>
      <w:tr w:rsidR="001B3482" w:rsidTr="001B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B3482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статья (размещение в нужной вам статье дополнительной информации о вас, без активных ссылок, но с упоминанием бренда)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82" w:rsidRDefault="00155383" w:rsidP="001B3482">
            <w:pPr>
              <w:ind w:left="284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1B3482">
              <w:rPr>
                <w:rFonts w:ascii="Georgia" w:hAnsi="Georgia"/>
                <w:sz w:val="24"/>
                <w:szCs w:val="24"/>
              </w:rPr>
              <w:t>00 руб. /месяц.</w:t>
            </w:r>
          </w:p>
        </w:tc>
      </w:tr>
    </w:tbl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</w:p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Стоимость размещения указана в рублях на календарный месяц вне зависимости от количества дней в нём. </w:t>
      </w:r>
    </w:p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Минимальный срок размещения баннера – месяц.</w:t>
      </w:r>
    </w:p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Рассматриваются так же любые нестандартные варианты и предложения.</w:t>
      </w:r>
    </w:p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НДС не облагается.</w:t>
      </w:r>
    </w:p>
    <w:p w:rsidR="001B3482" w:rsidRDefault="001B3482" w:rsidP="001B3482">
      <w:pPr>
        <w:ind w:left="284"/>
        <w:rPr>
          <w:rFonts w:ascii="Georgia" w:hAnsi="Georgia"/>
          <w:sz w:val="24"/>
          <w:szCs w:val="24"/>
        </w:rPr>
      </w:pPr>
    </w:p>
    <w:p w:rsidR="001B3482" w:rsidRDefault="001B3482" w:rsidP="001B3482">
      <w:pPr>
        <w:ind w:left="284" w:right="-426"/>
        <w:rPr>
          <w:rStyle w:val="a3"/>
          <w:rFonts w:ascii="Georgia" w:hAnsi="Georgia"/>
          <w:color w:val="943634"/>
          <w:sz w:val="28"/>
          <w:szCs w:val="28"/>
        </w:rPr>
      </w:pPr>
    </w:p>
    <w:p w:rsidR="001B3482" w:rsidRDefault="001B3482" w:rsidP="001B3482">
      <w:pPr>
        <w:ind w:left="284" w:right="-426"/>
        <w:rPr>
          <w:rStyle w:val="a3"/>
          <w:rFonts w:ascii="Georgia" w:hAnsi="Georgia"/>
          <w:color w:val="943634"/>
          <w:sz w:val="28"/>
          <w:szCs w:val="28"/>
        </w:rPr>
      </w:pPr>
    </w:p>
    <w:p w:rsidR="001B3482" w:rsidRDefault="001B3482" w:rsidP="001B3482">
      <w:pPr>
        <w:ind w:left="284" w:right="-426"/>
        <w:rPr>
          <w:rStyle w:val="a3"/>
          <w:rFonts w:ascii="Georgia" w:hAnsi="Georgia"/>
          <w:color w:val="943634"/>
          <w:sz w:val="28"/>
          <w:szCs w:val="28"/>
        </w:rPr>
      </w:pPr>
    </w:p>
    <w:p w:rsidR="001B3482" w:rsidRDefault="001B3482" w:rsidP="001B3482">
      <w:pPr>
        <w:ind w:left="284" w:right="-426"/>
        <w:rPr>
          <w:rStyle w:val="a3"/>
          <w:rFonts w:ascii="Georgia" w:hAnsi="Georgia"/>
          <w:color w:val="943634"/>
          <w:sz w:val="28"/>
          <w:szCs w:val="28"/>
        </w:rPr>
      </w:pPr>
    </w:p>
    <w:p w:rsidR="001B3482" w:rsidRDefault="001B3482" w:rsidP="001B3482">
      <w:pPr>
        <w:ind w:left="284" w:right="-426"/>
        <w:rPr>
          <w:rFonts w:ascii="Georgia" w:hAnsi="Georgia"/>
          <w:b/>
          <w:color w:val="943634"/>
          <w:sz w:val="28"/>
          <w:szCs w:val="28"/>
        </w:rPr>
      </w:pPr>
      <w:r>
        <w:rPr>
          <w:rStyle w:val="a3"/>
          <w:rFonts w:ascii="Georgia" w:hAnsi="Georgia"/>
          <w:color w:val="943634"/>
          <w:sz w:val="28"/>
          <w:szCs w:val="28"/>
        </w:rPr>
        <w:lastRenderedPageBreak/>
        <w:t>требования к размещаемым баннерам</w:t>
      </w:r>
    </w:p>
    <w:p w:rsidR="001B3482" w:rsidRDefault="001B3482" w:rsidP="001B3482">
      <w:pPr>
        <w:tabs>
          <w:tab w:val="left" w:pos="2265"/>
        </w:tabs>
        <w:ind w:left="284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Палитра баннера </w:t>
      </w:r>
      <w:r>
        <w:rPr>
          <w:rFonts w:ascii="Georgia" w:hAnsi="Georgia"/>
          <w:sz w:val="24"/>
          <w:szCs w:val="24"/>
          <w:lang w:val="en-US"/>
        </w:rPr>
        <w:t>RGB</w:t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Размер баннера должен соответствовать заявленным размерам в прейскуранте. Размеры баннера указаны в пикселях.</w:t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Поддерживаемые форматы баннеров: </w:t>
      </w:r>
      <w:r>
        <w:rPr>
          <w:rFonts w:ascii="Georgia" w:hAnsi="Georgia"/>
          <w:sz w:val="24"/>
          <w:szCs w:val="24"/>
          <w:lang w:val="en-US"/>
        </w:rPr>
        <w:t>JPG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GIF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SWF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>PNG</w:t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Максимальный размер баннера</w:t>
      </w:r>
      <w:r>
        <w:rPr>
          <w:rFonts w:ascii="Georgia" w:hAnsi="Georgia"/>
          <w:sz w:val="24"/>
          <w:szCs w:val="24"/>
          <w:lang w:val="en-US"/>
        </w:rPr>
        <w:t>: 50Kb</w:t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Баннер должен иметь видимые границы, несовпадающие с цветом фона страницы сайта.</w:t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Баннер должен соответствовать странице, на которую ссылается.</w:t>
      </w:r>
    </w:p>
    <w:p w:rsidR="001B3482" w:rsidRDefault="001B3482" w:rsidP="001B3482">
      <w:pPr>
        <w:numPr>
          <w:ilvl w:val="0"/>
          <w:numId w:val="1"/>
        </w:numPr>
        <w:spacing w:after="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Баннеры проходят цензуру в администрации сайта: к размещению не принимаются баннеры, содержащие нецензурные выражения, эротические и порнографические сцены, призывающие к нарушению законодательства, содержащие элементы интерфейса операционных систем и так далее. </w:t>
      </w:r>
      <w:r>
        <w:rPr>
          <w:rFonts w:ascii="Georgia" w:hAnsi="Georgia" w:cs="Arial"/>
          <w:b/>
          <w:sz w:val="24"/>
          <w:szCs w:val="24"/>
        </w:rPr>
        <w:t>Мы можем изменять предложенные рекламные позиции, исходя из желаний заказчика.</w:t>
      </w:r>
    </w:p>
    <w:p w:rsidR="001B3482" w:rsidRDefault="001B3482" w:rsidP="001B3482">
      <w:pPr>
        <w:numPr>
          <w:ilvl w:val="0"/>
          <w:numId w:val="1"/>
        </w:numPr>
        <w:spacing w:after="180" w:line="360" w:lineRule="auto"/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 случае, предоставления баннера клиентом, который не соответствует вышеописанным требованиям, администрация сайта оставляет за собой право отказать в размещении или, в случае согласия рекламодателя, внести корректировки в баннер, согласно прейскуранта, на изготовление баннеров.</w:t>
      </w:r>
    </w:p>
    <w:p w:rsidR="00A71891" w:rsidRDefault="00A71891" w:rsidP="001B3482"/>
    <w:sectPr w:rsidR="00A7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FA"/>
    <w:multiLevelType w:val="hybridMultilevel"/>
    <w:tmpl w:val="5470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26"/>
    <w:rsid w:val="00155383"/>
    <w:rsid w:val="001B3482"/>
    <w:rsid w:val="00497726"/>
    <w:rsid w:val="00A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57194-905F-4491-A97D-B0C7D5D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34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Reference"/>
    <w:uiPriority w:val="32"/>
    <w:qFormat/>
    <w:rsid w:val="001B348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Левенец Виталий Александрович</dc:creator>
  <cp:keywords/>
  <dc:description/>
  <cp:lastModifiedBy>Левенец Виталий Александрович</cp:lastModifiedBy>
  <cp:revision>5</cp:revision>
  <dcterms:created xsi:type="dcterms:W3CDTF">2015-11-10T18:15:00Z</dcterms:created>
  <dcterms:modified xsi:type="dcterms:W3CDTF">2015-11-11T05:36:00Z</dcterms:modified>
</cp:coreProperties>
</file>